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27640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Pr="007873C3" w:rsidRDefault="00800B14" w:rsidP="007873C3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 </w:t>
      </w:r>
      <w:r w:rsidR="00FF10CA">
        <w:rPr>
          <w:sz w:val="28"/>
          <w:szCs w:val="28"/>
          <w:lang w:val="uk-UA"/>
        </w:rPr>
        <w:t>Розгляну</w:t>
      </w:r>
      <w:r w:rsidR="007F3A2F">
        <w:rPr>
          <w:sz w:val="28"/>
          <w:szCs w:val="28"/>
          <w:lang w:val="uk-UA"/>
        </w:rPr>
        <w:t xml:space="preserve">вши </w:t>
      </w:r>
      <w:r w:rsidR="007873C3">
        <w:rPr>
          <w:sz w:val="28"/>
          <w:szCs w:val="28"/>
          <w:lang w:val="uk-UA"/>
        </w:rPr>
        <w:t xml:space="preserve">питання </w:t>
      </w:r>
      <w:r w:rsidR="007873C3" w:rsidRPr="007873C3">
        <w:rPr>
          <w:sz w:val="28"/>
          <w:szCs w:val="28"/>
          <w:lang w:val="uk-UA"/>
        </w:rPr>
        <w:t xml:space="preserve">щодо </w:t>
      </w:r>
      <w:r w:rsidR="007873C3" w:rsidRPr="007873C3">
        <w:rPr>
          <w:b/>
          <w:sz w:val="28"/>
          <w:szCs w:val="28"/>
          <w:lang w:val="uk-UA"/>
        </w:rPr>
        <w:t>розробки системи водовідведення та проведення техніко-економічного обґрунтування підключення до зливової каналізації новобудови розташованої на перехресті вулиць Грушевського-Покровської та будівельного супермаркету «ОЛДІ»</w:t>
      </w:r>
      <w:r w:rsidR="007873C3" w:rsidRPr="007873C3">
        <w:rPr>
          <w:sz w:val="28"/>
          <w:szCs w:val="28"/>
          <w:lang w:val="uk-UA"/>
        </w:rPr>
        <w:t xml:space="preserve">, </w:t>
      </w:r>
      <w:r w:rsidR="007873C3" w:rsidRPr="007873C3">
        <w:rPr>
          <w:b/>
          <w:sz w:val="28"/>
          <w:szCs w:val="28"/>
          <w:lang w:val="uk-UA"/>
        </w:rPr>
        <w:t>розташованого за адресою: вул. Грушевського,5</w:t>
      </w:r>
      <w:r w:rsidR="007873C3">
        <w:rPr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FF10CA">
        <w:rPr>
          <w:i/>
          <w:sz w:val="28"/>
          <w:szCs w:val="28"/>
          <w:lang w:val="uk-UA"/>
        </w:rPr>
        <w:t>:</w:t>
      </w:r>
    </w:p>
    <w:p w:rsidR="007873C3" w:rsidRPr="00FD569A" w:rsidRDefault="007873C3" w:rsidP="007873C3">
      <w:pPr>
        <w:tabs>
          <w:tab w:val="left" w:pos="360"/>
        </w:tabs>
        <w:jc w:val="both"/>
        <w:rPr>
          <w:sz w:val="28"/>
          <w:szCs w:val="28"/>
          <w:lang w:val="uk-UA"/>
        </w:rPr>
      </w:pPr>
      <w:r w:rsidRPr="0064753D">
        <w:rPr>
          <w:sz w:val="28"/>
          <w:szCs w:val="28"/>
          <w:lang w:val="uk-UA"/>
        </w:rPr>
        <w:t>на наступне засідання постійної комісії з питань житлово-комунального господарства та інфраструктури міста заступнику міського голови з питань діяльності виконавчих органів ради Кондратюку С.М. доповісти про стан ви</w:t>
      </w:r>
      <w:r>
        <w:rPr>
          <w:sz w:val="28"/>
          <w:szCs w:val="28"/>
          <w:lang w:val="uk-UA"/>
        </w:rPr>
        <w:t>готовлення</w:t>
      </w:r>
      <w:r w:rsidRPr="0064753D">
        <w:rPr>
          <w:sz w:val="28"/>
          <w:szCs w:val="28"/>
          <w:lang w:val="uk-UA"/>
        </w:rPr>
        <w:t xml:space="preserve"> технічних умов </w:t>
      </w:r>
      <w:r w:rsidRPr="0064753D">
        <w:rPr>
          <w:color w:val="000000" w:themeColor="text1"/>
          <w:sz w:val="28"/>
          <w:szCs w:val="28"/>
          <w:shd w:val="clear" w:color="auto" w:fill="FFFFFF"/>
          <w:lang w:val="uk-UA"/>
        </w:rPr>
        <w:t>на</w:t>
      </w:r>
      <w:r w:rsidRPr="0064753D">
        <w:rPr>
          <w:color w:val="4A4A4A"/>
          <w:sz w:val="28"/>
          <w:szCs w:val="28"/>
          <w:shd w:val="clear" w:color="auto" w:fill="FFFFFF"/>
          <w:lang w:val="uk-UA"/>
        </w:rPr>
        <w:t xml:space="preserve"> </w:t>
      </w:r>
      <w:r w:rsidRPr="0064753D">
        <w:rPr>
          <w:sz w:val="28"/>
          <w:szCs w:val="28"/>
          <w:shd w:val="clear" w:color="auto" w:fill="FFFFFF"/>
          <w:lang w:val="uk-UA"/>
        </w:rPr>
        <w:t xml:space="preserve">підключення об’єкту до </w:t>
      </w:r>
      <w:r>
        <w:rPr>
          <w:sz w:val="28"/>
          <w:szCs w:val="28"/>
          <w:shd w:val="clear" w:color="auto" w:fill="FFFFFF"/>
          <w:lang w:val="uk-UA"/>
        </w:rPr>
        <w:t xml:space="preserve">централізованих </w:t>
      </w:r>
      <w:r w:rsidRPr="0064753D">
        <w:rPr>
          <w:sz w:val="28"/>
          <w:szCs w:val="28"/>
          <w:shd w:val="clear" w:color="auto" w:fill="FFFFFF"/>
          <w:lang w:val="uk-UA"/>
        </w:rPr>
        <w:t>мереж водопостачання та водовідведення</w:t>
      </w:r>
      <w:r w:rsidRPr="00FD569A">
        <w:rPr>
          <w:sz w:val="28"/>
          <w:szCs w:val="28"/>
          <w:lang w:val="uk-UA"/>
        </w:rPr>
        <w:t xml:space="preserve"> ЖК «Покровський»</w:t>
      </w:r>
      <w:r>
        <w:rPr>
          <w:sz w:val="28"/>
          <w:szCs w:val="28"/>
          <w:lang w:val="uk-UA"/>
        </w:rPr>
        <w:t>.</w:t>
      </w:r>
    </w:p>
    <w:p w:rsidR="00910388" w:rsidRDefault="00910388" w:rsidP="00FF10CA">
      <w:pPr>
        <w:pStyle w:val="a4"/>
        <w:ind w:left="0" w:firstLine="708"/>
        <w:jc w:val="both"/>
        <w:rPr>
          <w:i/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346</cp:revision>
  <cp:lastPrinted>2021-08-18T08:18:00Z</cp:lastPrinted>
  <dcterms:created xsi:type="dcterms:W3CDTF">2020-12-15T07:32:00Z</dcterms:created>
  <dcterms:modified xsi:type="dcterms:W3CDTF">2021-09-08T14:34:00Z</dcterms:modified>
</cp:coreProperties>
</file>